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b/>
          <w:bCs/>
          <w:color w:val="FF8C00"/>
          <w:sz w:val="36"/>
          <w:szCs w:val="36"/>
          <w:u w:val="single"/>
          <w:rtl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>أولاً:</w:t>
      </w:r>
      <w:proofErr w:type="spellEnd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 xml:space="preserve"> القراءة والاستيعاب</w:t>
      </w:r>
    </w:p>
    <w:p w:rsidR="00575DA3" w:rsidRDefault="00575DA3" w:rsidP="00575DA3">
      <w:pPr>
        <w:shd w:val="clear" w:color="auto" w:fill="FFFFFF"/>
        <w:spacing w:after="121" w:line="240" w:lineRule="auto"/>
        <w:jc w:val="center"/>
        <w:rPr>
          <w:rFonts w:ascii="Simplified Arabic" w:eastAsia="Times New Roman" w:hAnsi="Simplified Arabic" w:cs="Simplified Arabic"/>
          <w:b/>
          <w:bCs/>
          <w:color w:val="FF8C00"/>
          <w:sz w:val="36"/>
          <w:szCs w:val="36"/>
          <w:u w:val="single"/>
          <w:rtl/>
        </w:rPr>
      </w:pPr>
    </w:p>
    <w:p w:rsidR="00575DA3" w:rsidRDefault="00575DA3" w:rsidP="00575DA3">
      <w:pPr>
        <w:shd w:val="clear" w:color="auto" w:fill="FFFFFF"/>
        <w:spacing w:after="121" w:line="240" w:lineRule="auto"/>
        <w:jc w:val="center"/>
        <w:rPr>
          <w:rFonts w:ascii="Simplified Arabic" w:eastAsia="Times New Roman" w:hAnsi="Simplified Arabic" w:cs="Simplified Arabic"/>
          <w:b/>
          <w:bCs/>
          <w:color w:val="333333"/>
          <w:sz w:val="36"/>
          <w:szCs w:val="36"/>
          <w:u w:val="single"/>
        </w:rPr>
      </w:pPr>
      <w:r>
        <w:rPr>
          <w:rFonts w:ascii="Simplified Arabic" w:eastAsia="Times New Roman" w:hAnsi="Simplified Arabic" w:cs="Simplified Arabic"/>
          <w:b/>
          <w:bCs/>
          <w:color w:val="FF8C00"/>
          <w:sz w:val="36"/>
          <w:szCs w:val="36"/>
          <w:u w:val="single"/>
          <w:rtl/>
        </w:rPr>
        <w:t>الآباء وتحديد مستقبل الأبناء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 يشكو كثير من الشباب والشابات من تدخل أسرهم في اختيار المواد التي يدرسونها وتحديد الكلية التي يدخلونها في الجامعة.ويعتقدون أن ذلك يحرمهم من الاستمتاع بالدراسة والحياة العملية في المستقبل.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تقول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نُهى: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أمي أصرت على أن ألتحق بكلية الهندسة في جامعة مشهورة لأنها تريدني أن أحقق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أمنيتها،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إذ أنها لم تتمكن من الدخول إلى تلك الجامعة.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أما محمد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فيقول: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أضعت أربع سنوات من عمري أدرس في كلية الطب لأثبت لأهلي أني قادر على دراسة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الطب،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ثم تركته والتحقت بالكلية التي أرغب فيها.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ويقول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نزار: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منذ صغري وأنا أحب الفنون وأحصل على درجات عالية فيها وكنت أرغب في دراستها في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الجامعة،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لكن والدي يريدني أن أدرس القانون حتى أواصل في مجاله وآخذ مكانه في مكتب المحاماة الناجح الذي يملكه.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وترى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لمياء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أنها محظوظة لأن والديها_ في</w:t>
      </w:r>
      <w:r w:rsidR="00E3522C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نظرها_ لهما عقلية متفتحة وتركا لها حرية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الاختيار،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فدرست التصميم. وبسبب تشجيعهما لها هي الآن تتقدم في عملها وتستمتع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في نفس الوقت.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أما فاطمة فلها رأي آخر. حيث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تقول: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لم أندم على تدخل والدي أبداً لأني كنت محتاجة للتوجيه. وترى أن الآباء لهم تجربة يجب أن نستفيد منها وهم أيضاً يفعلون ذلك من منطلق الحرص على مستقبل أبنائهم.</w:t>
      </w:r>
    </w:p>
    <w:p w:rsidR="00575DA3" w:rsidRDefault="00575DA3" w:rsidP="00575DA3">
      <w:p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  <w:lang w:bidi="ar-LY"/>
        </w:rPr>
      </w:pPr>
      <w:r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  <w:lang w:bidi="ar-LY"/>
        </w:rPr>
        <w:t>الأسئلة: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  <w:lang w:bidi="ar-LY"/>
        </w:rPr>
      </w:pPr>
      <w:r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  <w:lang w:bidi="ar-LY"/>
        </w:rPr>
        <w:t>املأ الفراغ بالكلمة المناسبة حسب ما جاء في النص.</w:t>
      </w:r>
    </w:p>
    <w:tbl>
      <w:tblPr>
        <w:tblStyle w:val="a4"/>
        <w:bidiVisual/>
        <w:tblW w:w="9450" w:type="dxa"/>
        <w:tblInd w:w="224" w:type="dxa"/>
        <w:tblLook w:val="04A0"/>
      </w:tblPr>
      <w:tblGrid>
        <w:gridCol w:w="9450"/>
      </w:tblGrid>
      <w:tr w:rsidR="00575DA3" w:rsidTr="00575DA3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3" w:rsidRDefault="00575DA3">
            <w:pPr>
              <w:pStyle w:val="a3"/>
              <w:spacing w:after="121"/>
              <w:ind w:left="0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lang w:bidi="ar-LY"/>
              </w:rPr>
            </w:pPr>
            <w: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bidi="ar-LY"/>
              </w:rPr>
              <w:t>عملهم _ الأصدقاء _ يعطونهم _عاداتهم _ رغباتهم _ يشترون _ أغنياء _ الآباء _ سعداء _ هوايتهم.</w:t>
            </w:r>
          </w:p>
        </w:tc>
      </w:tr>
    </w:tbl>
    <w:p w:rsidR="00575DA3" w:rsidRDefault="00575DA3" w:rsidP="00575DA3">
      <w:pPr>
        <w:pStyle w:val="a3"/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lang w:bidi="ar-LY"/>
        </w:rPr>
      </w:pPr>
    </w:p>
    <w:p w:rsidR="00575DA3" w:rsidRDefault="00575DA3" w:rsidP="00E3522C">
      <w:pPr>
        <w:pStyle w:val="a3"/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العديد من الشباب لا يكونون...............في المستقبل</w:t>
      </w:r>
      <w:r w:rsidR="00E3522C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  <w:lang w:bidi="ar-LY"/>
        </w:rPr>
        <w:t xml:space="preserve"> </w:t>
      </w: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إذا أصر..................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.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على أن يفرضوا عليهم ..............ولا..............حرية الاختيار.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u w:val="single"/>
          <w:rtl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اذكر سببين لدخول نهى كلية الهندسة في جامعة بعينها.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u w:val="single"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هل كان دخول أحمد كلية الطب فكرة جيدة</w:t>
      </w:r>
      <w:r w:rsidR="00E3522C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  <w:lang w:bidi="ar-LY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؟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أعط سببين.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u w:val="single"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lastRenderedPageBreak/>
        <w:t xml:space="preserve">كيف حُرم نزار من الاستمتاع بحياته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الجامعية؟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ولماذا؟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u w:val="single"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ما الذي دفع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لمياء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للحديث عن أهلها بشكل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إيجابي؟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اذكر سببين.</w:t>
      </w:r>
    </w:p>
    <w:p w:rsidR="00575DA3" w:rsidRDefault="00575DA3" w:rsidP="00575DA3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u w:val="single"/>
          <w:lang w:bidi="ar-LY"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لماذا تختلف فاطمة مع المتحدثين الآخرين في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>الرأي؟</w:t>
      </w:r>
      <w:proofErr w:type="spellEnd"/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LY"/>
        </w:rPr>
        <w:t xml:space="preserve"> أعط سببين.</w:t>
      </w:r>
    </w:p>
    <w:p w:rsidR="00E97DEE" w:rsidRDefault="00575DA3" w:rsidP="00575DA3">
      <w:pPr>
        <w:rPr>
          <w:rtl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>ثانياً:</w:t>
      </w:r>
      <w:proofErr w:type="spellEnd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>القواعداللغوية</w:t>
      </w:r>
      <w:proofErr w:type="spellEnd"/>
    </w:p>
    <w:p w:rsidR="00575DA3" w:rsidRPr="00575DA3" w:rsidRDefault="00575DA3" w:rsidP="00575DA3">
      <w:pPr>
        <w:jc w:val="center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  <w:lang w:bidi="ar-LY"/>
        </w:rPr>
      </w:pPr>
      <w:r w:rsidRPr="00575DA3">
        <w:rPr>
          <w:rFonts w:ascii="Simplified Arabic" w:eastAsia="Times New Roman" w:hAnsi="Simplified Arabic" w:cs="Simplified Arabic" w:hint="cs"/>
          <w:b/>
          <w:bCs/>
          <w:color w:val="333333"/>
          <w:sz w:val="28"/>
          <w:szCs w:val="28"/>
          <w:u w:val="single"/>
          <w:rtl/>
          <w:lang w:bidi="ar-LY"/>
        </w:rPr>
        <w:t>تمييز العدد</w:t>
      </w:r>
    </w:p>
    <w:p w:rsidR="00575DA3" w:rsidRDefault="00575DA3" w:rsidP="00575DA3">
      <w:pPr>
        <w:rPr>
          <w:rtl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>ثالثاً:</w:t>
      </w:r>
      <w:proofErr w:type="spellEnd"/>
      <w:r>
        <w:rPr>
          <w:rFonts w:ascii="Simplified Arabic" w:eastAsia="Times New Roman" w:hAnsi="Simplified Arabic" w:cs="Simplified Arabic" w:hint="cs"/>
          <w:b/>
          <w:bCs/>
          <w:color w:val="FF8C00"/>
          <w:sz w:val="36"/>
          <w:szCs w:val="36"/>
          <w:u w:val="single"/>
          <w:rtl/>
        </w:rPr>
        <w:t xml:space="preserve"> الفيلم</w:t>
      </w:r>
    </w:p>
    <w:p w:rsidR="00575DA3" w:rsidRDefault="00575DA3" w:rsidP="00575DA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مشاهدة الفيلم العربي </w:t>
      </w:r>
      <w:proofErr w:type="spellStart"/>
      <w:r>
        <w:rPr>
          <w:rFonts w:hint="cs"/>
          <w:rtl/>
        </w:rPr>
        <w:t>"</w:t>
      </w:r>
      <w:proofErr w:type="spellEnd"/>
      <w:r>
        <w:rPr>
          <w:rFonts w:hint="cs"/>
          <w:rtl/>
        </w:rPr>
        <w:t xml:space="preserve"> الثلاثة </w:t>
      </w:r>
      <w:proofErr w:type="spellStart"/>
      <w:r>
        <w:rPr>
          <w:rFonts w:hint="cs"/>
          <w:rtl/>
        </w:rPr>
        <w:t>يشتغلونها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"</w:t>
      </w:r>
      <w:proofErr w:type="spellEnd"/>
    </w:p>
    <w:p w:rsidR="00575DA3" w:rsidRPr="00575DA3" w:rsidRDefault="00575DA3" w:rsidP="00575DA3">
      <w:pPr>
        <w:pStyle w:val="a3"/>
        <w:rPr>
          <w:rtl/>
          <w:lang w:bidi="ar-LY"/>
        </w:rPr>
      </w:pPr>
    </w:p>
    <w:sectPr w:rsidR="00575DA3" w:rsidRPr="00575DA3" w:rsidSect="001B40A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154"/>
    <w:multiLevelType w:val="hybridMultilevel"/>
    <w:tmpl w:val="2EA60292"/>
    <w:lvl w:ilvl="0" w:tplc="659C9A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170E5"/>
    <w:multiLevelType w:val="hybridMultilevel"/>
    <w:tmpl w:val="6D3C1D2A"/>
    <w:lvl w:ilvl="0" w:tplc="2DD25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575DA3"/>
    <w:rsid w:val="001B40AB"/>
    <w:rsid w:val="004C24C9"/>
    <w:rsid w:val="00575DA3"/>
    <w:rsid w:val="00E3522C"/>
    <w:rsid w:val="00E9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A3"/>
    <w:pPr>
      <w:ind w:left="720"/>
      <w:contextualSpacing/>
    </w:pPr>
  </w:style>
  <w:style w:type="table" w:styleId="a4">
    <w:name w:val="Table Grid"/>
    <w:basedOn w:val="a1"/>
    <w:uiPriority w:val="59"/>
    <w:rsid w:val="0057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2020-11-01T07:40:00Z</dcterms:created>
  <dcterms:modified xsi:type="dcterms:W3CDTF">2020-11-03T10:42:00Z</dcterms:modified>
</cp:coreProperties>
</file>